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7EE" w:rsidRPr="00547A79" w:rsidRDefault="00353BC7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13335</wp:posOffset>
            </wp:positionV>
            <wp:extent cx="1076325" cy="1372870"/>
            <wp:effectExtent l="0" t="0" r="9525" b="0"/>
            <wp:wrapTight wrapText="bothSides">
              <wp:wrapPolygon edited="0">
                <wp:start x="0" y="0"/>
                <wp:lineTo x="0" y="18583"/>
                <wp:lineTo x="765" y="19182"/>
                <wp:lineTo x="9558" y="21280"/>
                <wp:lineTo x="11469" y="21280"/>
                <wp:lineTo x="20644" y="19182"/>
                <wp:lineTo x="21409" y="18583"/>
                <wp:lineTo x="21409" y="0"/>
                <wp:lineTo x="0" y="0"/>
              </wp:wrapPolygon>
            </wp:wrapTight>
            <wp:docPr id="2" name="Рисунок 2" descr="эмблема заполн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заполн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EE" w:rsidRPr="00547A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Академия управления при </w:t>
      </w:r>
      <w:r w:rsidR="005A47EE" w:rsidRPr="00547A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Президенте Республики Беларусь </w:t>
      </w: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79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2</w:t>
      </w:r>
      <w:r w:rsidR="0077234D" w:rsidRPr="00547A79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6–27</w:t>
      </w:r>
      <w:r w:rsidRPr="00547A79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 xml:space="preserve"> </w:t>
      </w:r>
      <w:r w:rsidR="0033231D" w:rsidRPr="00547A79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апреля</w:t>
      </w:r>
      <w:r w:rsidRPr="00547A79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 xml:space="preserve"> 202</w:t>
      </w:r>
      <w:r w:rsidR="0033231D" w:rsidRPr="00547A79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3</w:t>
      </w:r>
      <w:r w:rsidRPr="00547A79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 xml:space="preserve"> года</w:t>
      </w: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7A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проводит </w:t>
      </w:r>
      <w:r w:rsidRPr="00547A7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</w:t>
      </w:r>
      <w:r w:rsidRPr="00547A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Международный форум </w:t>
      </w: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A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молодых управленцев</w:t>
      </w:r>
      <w:r w:rsidRPr="00547A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A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 форума </w:t>
      </w:r>
      <w:r w:rsidRPr="00547A79">
        <w:rPr>
          <w:rFonts w:ascii="Times New Roman" w:eastAsia="Times New Roman" w:hAnsi="Times New Roman" w:cs="Times New Roman"/>
          <w:sz w:val="28"/>
          <w:szCs w:val="20"/>
          <w:lang w:eastAsia="ru-RU"/>
        </w:rPr>
        <w:t>– развитие научно-исследовательской деятельности студентов, аспирантов, молодых ученых, привлечение их к решению задач современной науки, интеграция науки, практики и образования.</w:t>
      </w:r>
    </w:p>
    <w:p w:rsidR="005A47EE" w:rsidRPr="00547A79" w:rsidRDefault="005A47EE" w:rsidP="005A47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принять участие в мероприятиях форума:</w:t>
      </w: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47EE" w:rsidRPr="00547A79" w:rsidRDefault="005A47EE" w:rsidP="005A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547A7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XVI</w:t>
      </w:r>
      <w:r w:rsidR="0033231D" w:rsidRPr="00547A79">
        <w:rPr>
          <w:rFonts w:ascii="Times New Roman" w:eastAsia="Times New Roman" w:hAnsi="Times New Roman" w:cs="Times New Roman"/>
          <w:b/>
          <w:sz w:val="30"/>
          <w:szCs w:val="30"/>
          <w:lang w:val="en-GB" w:eastAsia="ru-RU"/>
        </w:rPr>
        <w:t>I</w:t>
      </w:r>
      <w:r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Международная научно-практическая конференция студентов и магистрантов «Теоретико-методологические и </w:t>
      </w:r>
      <w:r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 xml:space="preserve">прикладные аспекты государственного управления» </w:t>
      </w:r>
      <w:r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(г. Минск,</w:t>
      </w:r>
      <w:r w:rsidR="0033231D"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</w:t>
      </w:r>
      <w:r w:rsidR="00D55E52"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33231D"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апреля 2023</w:t>
      </w:r>
      <w:r w:rsidRPr="00547A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г.)</w:t>
      </w:r>
    </w:p>
    <w:p w:rsidR="005A47EE" w:rsidRPr="00547A79" w:rsidRDefault="005A47EE" w:rsidP="005A47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Дата и время проведения: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</w:t>
      </w:r>
      <w:r w:rsidR="00D55E52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марта 202</w:t>
      </w:r>
      <w:r w:rsidR="0033231D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года, 10:00 – 1</w:t>
      </w:r>
      <w:r w:rsidR="00D55E52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:00.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Место проведения:</w:t>
      </w:r>
      <w:r w:rsidR="003877B7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г. 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Минск, ул. Московская, 17.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11:00     регистрация участников форума</w:t>
      </w: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 1-го этажа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11:00 – 11:15   </w:t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торжественное открытие форума</w:t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111 ауд.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11:15 – 1</w:t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3:00     пленарное заседание</w:t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111 ауд.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13:00 – 14:00     обеденный перерыв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– 1</w:t>
      </w:r>
      <w:r w:rsidR="00D55E52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1E3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:00     секционные заседания</w:t>
      </w:r>
    </w:p>
    <w:p w:rsidR="005A47EE" w:rsidRPr="00547A79" w:rsidRDefault="005A47EE" w:rsidP="005A47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Планируется работа следующих секций:</w:t>
      </w: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</w:p>
    <w:p w:rsidR="005A47EE" w:rsidRPr="00547A79" w:rsidRDefault="005A47EE" w:rsidP="005A47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</w:t>
      </w: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</w:t>
      </w:r>
      <w:r w:rsidR="00364C6E"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Государственное управление в условиях цифровой трансформации</w:t>
      </w: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5A47EE" w:rsidRPr="00547A79" w:rsidRDefault="005A47EE" w:rsidP="005A47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64C6E"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Правовые основы государственного управления</w:t>
      </w: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EE" w:rsidRPr="00547A79" w:rsidRDefault="005A47EE" w:rsidP="005A47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931949" w:rsidRPr="00547A79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Государственное управление и экономическая политика</w:t>
      </w: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7EE" w:rsidRDefault="005A47EE" w:rsidP="005A47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Социальная политика и идеология белорусского государства на современном этапе (в рамках Года </w:t>
      </w:r>
      <w:r w:rsidR="0033231D"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мира и созидания</w:t>
      </w: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7EE" w:rsidRPr="00547A79" w:rsidRDefault="00176BE5" w:rsidP="005A47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5A47EE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47EE" w:rsidRPr="00547A7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 школьного лидерства к эффективному управлению страной.</w:t>
      </w:r>
    </w:p>
    <w:p w:rsidR="005A47EE" w:rsidRPr="00547A79" w:rsidRDefault="005E555B" w:rsidP="005A47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5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Comparative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Analysis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of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Public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Administration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in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the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Republic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of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Belarus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and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Abroad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(Сравнительный анализ государственного управления в Республике Беларусь и за</w:t>
      </w:r>
      <w:r w:rsidR="00AA12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1949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рубежом</w:t>
      </w:r>
      <w:r w:rsidR="005A47EE" w:rsidRPr="00547A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5A47EE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участию в конференции приглашаются </w:t>
      </w: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студенты</w:t>
      </w:r>
      <w:r w:rsidR="006B13F6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магистранты</w:t>
      </w:r>
      <w:r w:rsidR="006B13F6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и аспиранты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Рабочие языки конференции: белорусский, русский; для секции № 6 – английский, немецкий, французский, испанский.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участия в конференции необходимо </w:t>
      </w:r>
      <w:r w:rsidR="00F25727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до 20</w:t>
      </w: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DF0F12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апреля</w:t>
      </w: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202</w:t>
      </w:r>
      <w:r w:rsidR="0033231D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</w:t>
      </w:r>
      <w:r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года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(включительно) заполнить заявку по ссылке </w:t>
      </w:r>
      <w:hyperlink r:id="rId8" w:history="1">
        <w:r w:rsidR="00547A79" w:rsidRPr="00547A79">
          <w:rPr>
            <w:rStyle w:val="a3"/>
            <w:rFonts w:ascii="Times New Roman" w:eastAsia="Times New Roman" w:hAnsi="Times New Roman" w:cs="Times New Roman"/>
            <w:b/>
            <w:spacing w:val="-2"/>
            <w:sz w:val="28"/>
            <w:szCs w:val="28"/>
            <w:lang w:eastAsia="ru-RU"/>
          </w:rPr>
          <w:t>https://docs.google.com/forms/d/1r4_g60il5YSwa6VATKRaEicayry2tdVxCutNLy5p44I/edit</w:t>
        </w:r>
      </w:hyperlink>
      <w:r w:rsidR="00547A79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</w:t>
      </w:r>
      <w:r w:rsidR="009357D8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отправить на почту</w:t>
      </w:r>
      <w:r w:rsidR="00D20494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20494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GB" w:eastAsia="ru-RU"/>
        </w:rPr>
        <w:t>forum</w:t>
      </w:r>
      <w:r w:rsidR="00547A79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2023</w:t>
      </w:r>
      <w:r w:rsidR="00D20494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GB" w:eastAsia="ru-RU"/>
        </w:rPr>
        <w:t>aupprb</w:t>
      </w:r>
      <w:r w:rsidR="00D20494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@</w:t>
      </w:r>
      <w:r w:rsidR="00D20494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mail</w:t>
      </w:r>
      <w:r w:rsidR="00D20494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</w:t>
      </w:r>
      <w:r w:rsidR="00D20494" w:rsidRPr="00547A7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ru</w:t>
      </w:r>
      <w:r w:rsidR="009357D8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E55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тезисы </w:t>
      </w:r>
      <w:r w:rsid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объемом до 3 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страниц, набранной в редакторе MS Word, шрифт Times New 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Roman, кегль 12 пунктов, одинарный интервал, левое поле – 30 мм, нижнее и верхнее поля – 20 мм, правое поле – 10 мм. Ссылки на литературные источники в квадратных скобках (</w:t>
      </w:r>
      <w:r w:rsidRPr="00547A7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пример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  <w:r w:rsidRPr="00547A7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Нормативные правовые акты называются в тексте, ссылки на них в списке литературы не делаются. Список использованных источников оформляется в соответствии с требованиями ВАК Республики Беларусь.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Заявки, представленные после 00.00 </w:t>
      </w:r>
      <w:r w:rsidR="00F25727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</w:t>
      </w:r>
      <w:r w:rsidR="002E72DC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DF0F12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апреля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2022 года, не принимаются!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Каждый участник представляет не более одного доклада. Возможно представление двух докладов от одного участника при подаче материалов на разные секции, если одна из них – секция № 6. 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Оргкомитет оставляет за собой право отбора представленных докладов с последующим их редактированием. 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итогам проведения </w:t>
      </w:r>
      <w:r w:rsidR="00DF0F12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мероприятия 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планируется издание сборника материалов форума и конференции.</w:t>
      </w:r>
    </w:p>
    <w:p w:rsidR="005A47EE" w:rsidRPr="00547A79" w:rsidRDefault="005A47EE" w:rsidP="00DF0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Расходы на проезд, проживание и питание </w:t>
      </w:r>
      <w:r w:rsidR="00DF0F12"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участника </w:t>
      </w:r>
      <w:r w:rsidRPr="00547A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оплачиваются за счет командирующей стороны.</w:t>
      </w:r>
      <w:r w:rsidR="005E55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иностранных участников предусмотрена возможность онлайн подключения.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47EE" w:rsidRPr="00547A79" w:rsidTr="00A72730">
        <w:tc>
          <w:tcPr>
            <w:tcW w:w="10421" w:type="dxa"/>
            <w:shd w:val="clear" w:color="auto" w:fill="auto"/>
          </w:tcPr>
          <w:p w:rsidR="005A47EE" w:rsidRPr="00547A79" w:rsidRDefault="005A47EE" w:rsidP="005A47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Пример</w:t>
            </w:r>
          </w:p>
          <w:p w:rsidR="005A47EE" w:rsidRPr="00547A79" w:rsidRDefault="005A47EE" w:rsidP="005A47E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ВАЛЮТНОГО КУРСА В РЕСПУБЛИКЕ БЕЛАРУСЬ</w:t>
            </w:r>
          </w:p>
          <w:p w:rsidR="005A47EE" w:rsidRPr="00547A79" w:rsidRDefault="005A47EE" w:rsidP="005A47E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Иванович, студент 3 курса, Академия управления при Президенте Республики Беларусь</w:t>
            </w:r>
          </w:p>
          <w:p w:rsidR="005A47EE" w:rsidRPr="00547A79" w:rsidRDefault="005A47EE" w:rsidP="005A47E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 Петров Петр Петрович, к.э.н., доцент</w:t>
            </w:r>
          </w:p>
          <w:p w:rsidR="005A47EE" w:rsidRPr="00547A79" w:rsidRDefault="005A47EE" w:rsidP="005A47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47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 тезисов доклада</w:t>
            </w:r>
            <w:r w:rsidRPr="005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47EE" w:rsidRPr="00547A79" w:rsidRDefault="005A47EE" w:rsidP="005A47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EE" w:rsidRPr="00547A79" w:rsidRDefault="005A47EE" w:rsidP="005A47E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</w:p>
          <w:p w:rsidR="005A47EE" w:rsidRPr="00547A79" w:rsidRDefault="005A47EE" w:rsidP="005A47E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Лутохина, Э. А. Креативная трудология : монография / Э. А. Лутохина. – Минск : </w:t>
            </w:r>
            <w:r w:rsidRPr="005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Акад. упр. при Президенте Респ. Беларусь, 2009. – 198 с. </w:t>
            </w:r>
          </w:p>
          <w:p w:rsidR="005A47EE" w:rsidRPr="00547A79" w:rsidRDefault="005A47EE" w:rsidP="005A47E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Борико, С. В. </w:t>
            </w:r>
            <w:hyperlink r:id="rId9" w:history="1">
              <w:r w:rsidRPr="00547A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Создание Следственного комитета как условие укрепления законности</w:t>
              </w:r>
            </w:hyperlink>
            <w:r w:rsidRPr="0054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С. В. Борико // Юстиция Беларуси. – № 3. – 2012. – С. 35–36.</w:t>
            </w:r>
          </w:p>
          <w:p w:rsidR="005A47EE" w:rsidRPr="00547A79" w:rsidRDefault="005A47EE" w:rsidP="005A47E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Семин, А. А. Проблемы квалификации преступлений с административной преюдицией / А. А. Семин // Проблемы борьбы с преступностью и подготовки кадров для органов внутренних дел Республики Беларусь : междунар. науч.-практ. конф., посвящ. Дню белорус. науки, Минск, 25 янв. 2008 г. : тез. докл. / Акад. М-ва внутр. дел Респ. Беларусь ; ред.: Н. И. Минич [и др.]. – Минск, 2008. – С. 263–264.</w:t>
            </w:r>
          </w:p>
        </w:tc>
      </w:tr>
    </w:tbl>
    <w:p w:rsidR="005E555B" w:rsidRDefault="005E555B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Координаты оргкомитета: 220007, г. Минск</w:t>
      </w:r>
      <w:r w:rsidR="008D313A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Московская, 17, кабинет 715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47EE" w:rsidRPr="00547A79" w:rsidRDefault="002E72DC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+375 17 229 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</w:t>
      </w:r>
      <w:r w:rsidR="008D313A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Жмакина Татьяна Владимировна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заместитель директора по научной работе и магистерским образовательным программам Института управленческих кадров. 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конференции можно получить на сайте: www.pac.by в разделах «Новости» и «Календарь научных мероприятий Академии».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47EE" w:rsidRPr="00547A79" w:rsidRDefault="00DF0F12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27 </w:t>
      </w:r>
      <w:r w:rsidR="008D313A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Мастер-класс </w:t>
      </w:r>
      <w:r w:rsidR="005A47EE" w:rsidRPr="005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«Оценка корпоративной культуры организации»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участию приглашаются студенты, магистранты 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молодые ученые. Ответственный организатор − кафедра </w:t>
      </w:r>
      <w:r w:rsidR="009477D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 и менеджмента Института управленческих кадров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47EE" w:rsidRPr="00547A79" w:rsidRDefault="00DF0F12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27 </w:t>
      </w:r>
      <w:r w:rsidR="008D313A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2023 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– Круглый стол </w:t>
      </w:r>
      <w:r w:rsidR="005A47EE" w:rsidRPr="005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внешнеэкономической деятельностью»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участию приглашаются аспиранты, соискатели и молодые ученые. Ответственный организатор − кафедра </w:t>
      </w:r>
      <w:r w:rsidR="009477D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политики и государственного управления Института управленческих кадров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47EE" w:rsidRPr="00547A79" w:rsidRDefault="00DF0F12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8D313A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апреля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Брейн-ринг </w:t>
      </w:r>
      <w:r w:rsidR="005A47EE" w:rsidRPr="005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«Конституционное развитие Республики Беларусь»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участию приглашаются студенты, магистранты и молодые ученые. Ответственный организатор − кафедра конституционного и административного права Института управленческих кадров.</w:t>
      </w:r>
    </w:p>
    <w:p w:rsidR="005A47EE" w:rsidRPr="00547A79" w:rsidRDefault="00DF0F12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8D313A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апреля 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Тренинг для старшеклассников </w:t>
      </w:r>
      <w:r w:rsidR="005A47EE" w:rsidRPr="005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«Коммуникативные технологии убеждения и влияния»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участию приглашаются учащиеся старших классов учреждений </w:t>
      </w:r>
      <w:r w:rsidR="005A47EE" w:rsidRPr="005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среднего образования. 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организатор – кафедра </w:t>
      </w:r>
      <w:r w:rsidR="00597E3F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социально-гуманитарных и историко-правовых дисциплин Института управленческих кадров</w:t>
      </w:r>
      <w:r w:rsidR="005A47EE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313A" w:rsidRPr="00547A79" w:rsidRDefault="008D313A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 апреля 2023 года – Тренинг для студентов «</w:t>
      </w:r>
      <w:r w:rsidRPr="005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технологии идеологической работы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Ответственный организатор – кафедра социальной политики и идеологии Института </w:t>
      </w:r>
      <w:r w:rsidR="00507661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службы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313A" w:rsidRPr="00547A79" w:rsidRDefault="008D313A" w:rsidP="008D3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 апреля 2023 года – Деловая игра «</w:t>
      </w:r>
      <w:r w:rsidRPr="0054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Управленческий баттл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К участию приглашаются студенты, магистранты и молодые ученые. Ответственный организатор кафедра социальной политики и идеологии Института </w:t>
      </w:r>
      <w:r w:rsidR="00507661"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службы</w:t>
      </w: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47EE" w:rsidRPr="00547A79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7EE" w:rsidRPr="005A47EE" w:rsidRDefault="005A47EE" w:rsidP="005A4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по времени проведения и аудиториям будет сообщена дополнительно.</w:t>
      </w:r>
    </w:p>
    <w:p w:rsidR="003B0B11" w:rsidRDefault="003B0B11" w:rsidP="005A4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sectPr w:rsidR="003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643" w:rsidRDefault="00F90643" w:rsidP="005A47EE">
      <w:pPr>
        <w:spacing w:after="0" w:line="240" w:lineRule="auto"/>
      </w:pPr>
      <w:r>
        <w:separator/>
      </w:r>
    </w:p>
  </w:endnote>
  <w:endnote w:type="continuationSeparator" w:id="0">
    <w:p w:rsidR="00F90643" w:rsidRDefault="00F90643" w:rsidP="005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643" w:rsidRDefault="00F90643" w:rsidP="005A47EE">
      <w:pPr>
        <w:spacing w:after="0" w:line="240" w:lineRule="auto"/>
      </w:pPr>
      <w:r>
        <w:separator/>
      </w:r>
    </w:p>
  </w:footnote>
  <w:footnote w:type="continuationSeparator" w:id="0">
    <w:p w:rsidR="00F90643" w:rsidRDefault="00F90643" w:rsidP="005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68F"/>
    <w:multiLevelType w:val="hybridMultilevel"/>
    <w:tmpl w:val="59208E6E"/>
    <w:lvl w:ilvl="0" w:tplc="FAA40A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D41EE"/>
    <w:multiLevelType w:val="hybridMultilevel"/>
    <w:tmpl w:val="0BA2C998"/>
    <w:lvl w:ilvl="0" w:tplc="4FA4CD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25526"/>
    <w:multiLevelType w:val="hybridMultilevel"/>
    <w:tmpl w:val="C6F8CD70"/>
    <w:lvl w:ilvl="0" w:tplc="04190001">
      <w:start w:val="1"/>
      <w:numFmt w:val="bullet"/>
      <w:lvlText w:val=""/>
      <w:lvlJc w:val="left"/>
      <w:pPr>
        <w:ind w:left="156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09036601">
    <w:abstractNumId w:val="1"/>
  </w:num>
  <w:num w:numId="2" w16cid:durableId="1274435482">
    <w:abstractNumId w:val="2"/>
  </w:num>
  <w:num w:numId="3" w16cid:durableId="13626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85"/>
    <w:rsid w:val="00015BE9"/>
    <w:rsid w:val="00057CF5"/>
    <w:rsid w:val="00095357"/>
    <w:rsid w:val="00123336"/>
    <w:rsid w:val="00176BE5"/>
    <w:rsid w:val="001A4E03"/>
    <w:rsid w:val="00274ECA"/>
    <w:rsid w:val="002C4249"/>
    <w:rsid w:val="002E72DC"/>
    <w:rsid w:val="0033231D"/>
    <w:rsid w:val="00353BC7"/>
    <w:rsid w:val="00364C6E"/>
    <w:rsid w:val="003664FB"/>
    <w:rsid w:val="003877B7"/>
    <w:rsid w:val="003B0B11"/>
    <w:rsid w:val="003D7BB5"/>
    <w:rsid w:val="003F0D0B"/>
    <w:rsid w:val="004B0DE9"/>
    <w:rsid w:val="00507661"/>
    <w:rsid w:val="00546502"/>
    <w:rsid w:val="00547A79"/>
    <w:rsid w:val="00596274"/>
    <w:rsid w:val="00597E3F"/>
    <w:rsid w:val="005A47EE"/>
    <w:rsid w:val="005B31E3"/>
    <w:rsid w:val="005E555B"/>
    <w:rsid w:val="00643B78"/>
    <w:rsid w:val="006B13F6"/>
    <w:rsid w:val="00737AEC"/>
    <w:rsid w:val="0076790C"/>
    <w:rsid w:val="0077234D"/>
    <w:rsid w:val="00894FBB"/>
    <w:rsid w:val="008A6F06"/>
    <w:rsid w:val="008D313A"/>
    <w:rsid w:val="008F421D"/>
    <w:rsid w:val="009243F5"/>
    <w:rsid w:val="00931949"/>
    <w:rsid w:val="009357D8"/>
    <w:rsid w:val="009477DE"/>
    <w:rsid w:val="00960FB5"/>
    <w:rsid w:val="009C6F85"/>
    <w:rsid w:val="00A15A87"/>
    <w:rsid w:val="00A51311"/>
    <w:rsid w:val="00AA1212"/>
    <w:rsid w:val="00AB1799"/>
    <w:rsid w:val="00AB1EDC"/>
    <w:rsid w:val="00AC5AE9"/>
    <w:rsid w:val="00B3722D"/>
    <w:rsid w:val="00B85455"/>
    <w:rsid w:val="00CA7B70"/>
    <w:rsid w:val="00D20494"/>
    <w:rsid w:val="00D54AB1"/>
    <w:rsid w:val="00D55E52"/>
    <w:rsid w:val="00DF0E7D"/>
    <w:rsid w:val="00DF0F12"/>
    <w:rsid w:val="00EC4219"/>
    <w:rsid w:val="00F25727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CE2D-1CCF-4CE5-AC5E-D0E4640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8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F85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5A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A47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rsid w:val="005A4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4_g60il5YSwa6VATKRaEicayry2tdVxCutNLy5p44I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c.by/dfiles/001961_469340_boriko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honor01</cp:lastModifiedBy>
  <cp:revision>2</cp:revision>
  <dcterms:created xsi:type="dcterms:W3CDTF">2023-04-13T08:48:00Z</dcterms:created>
  <dcterms:modified xsi:type="dcterms:W3CDTF">2023-04-13T08:48:00Z</dcterms:modified>
</cp:coreProperties>
</file>